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0BB9" w14:textId="77777777" w:rsidR="005B75E0" w:rsidRPr="00092CE0" w:rsidRDefault="5BB04D6C" w:rsidP="1A5FF97C">
      <w:pPr>
        <w:rPr>
          <w:rFonts w:eastAsiaTheme="minorEastAsia"/>
          <w:sz w:val="24"/>
          <w:szCs w:val="24"/>
        </w:rPr>
      </w:pPr>
      <w:r w:rsidRPr="197BBE15">
        <w:rPr>
          <w:rFonts w:eastAsiaTheme="minorEastAsia"/>
          <w:sz w:val="24"/>
          <w:szCs w:val="24"/>
        </w:rPr>
        <w:t>Til</w:t>
      </w:r>
      <w:r w:rsidR="00805877">
        <w:rPr>
          <w:rFonts w:eastAsiaTheme="minorEastAsia"/>
          <w:sz w:val="24"/>
          <w:szCs w:val="24"/>
        </w:rPr>
        <w:t xml:space="preserve"> LO</w:t>
      </w:r>
    </w:p>
    <w:p w14:paraId="3D959246" w14:textId="77777777" w:rsidR="005B75E0" w:rsidRPr="00092CE0" w:rsidRDefault="5BB04D6C" w:rsidP="1A5FF97C">
      <w:pPr>
        <w:rPr>
          <w:rFonts w:eastAsiaTheme="minorEastAsia"/>
          <w:b/>
          <w:bCs/>
          <w:sz w:val="24"/>
          <w:szCs w:val="24"/>
        </w:rPr>
      </w:pPr>
      <w:r w:rsidRPr="1A5FF97C">
        <w:rPr>
          <w:rFonts w:eastAsiaTheme="minorEastAsia"/>
          <w:b/>
          <w:bCs/>
          <w:sz w:val="24"/>
          <w:szCs w:val="24"/>
        </w:rPr>
        <w:t xml:space="preserve"> </w:t>
      </w:r>
    </w:p>
    <w:p w14:paraId="2E195325" w14:textId="77777777" w:rsidR="005B75E0" w:rsidRPr="00092CE0" w:rsidRDefault="5BB04D6C" w:rsidP="1A5FF97C">
      <w:pPr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1A5FF97C">
        <w:rPr>
          <w:rFonts w:eastAsiaTheme="minorEastAsia"/>
          <w:b/>
          <w:bCs/>
          <w:sz w:val="24"/>
          <w:szCs w:val="24"/>
        </w:rPr>
        <w:t xml:space="preserve"> </w:t>
      </w:r>
      <w:r w:rsidRPr="1A5FF97C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C978E28" w14:textId="6A59306C" w:rsidR="005B75E0" w:rsidRPr="00D33D9D" w:rsidRDefault="5BB04D6C" w:rsidP="54081390">
      <w:pPr>
        <w:ind w:left="6372" w:firstLine="708"/>
        <w:rPr>
          <w:rFonts w:eastAsiaTheme="minorEastAsia"/>
          <w:sz w:val="24"/>
          <w:szCs w:val="24"/>
        </w:rPr>
      </w:pPr>
      <w:r w:rsidRPr="54081390">
        <w:rPr>
          <w:rFonts w:eastAsiaTheme="minorEastAsia"/>
          <w:i/>
          <w:iCs/>
          <w:color w:val="000000" w:themeColor="text1"/>
          <w:sz w:val="24"/>
          <w:szCs w:val="24"/>
        </w:rPr>
        <w:t xml:space="preserve">Oslo, </w:t>
      </w:r>
      <w:r w:rsidR="00E62C76">
        <w:rPr>
          <w:rFonts w:eastAsiaTheme="minorEastAsia"/>
          <w:color w:val="000000" w:themeColor="text1"/>
          <w:sz w:val="24"/>
          <w:szCs w:val="24"/>
        </w:rPr>
        <w:t>26</w:t>
      </w:r>
      <w:r w:rsidR="00DB5290">
        <w:rPr>
          <w:rFonts w:eastAsiaTheme="minorEastAsia"/>
          <w:color w:val="000000" w:themeColor="text1"/>
          <w:sz w:val="24"/>
          <w:szCs w:val="24"/>
        </w:rPr>
        <w:t>.09.2023</w:t>
      </w:r>
      <w:r w:rsidR="38DF35D8" w:rsidRPr="54081390">
        <w:rPr>
          <w:rFonts w:eastAsiaTheme="minorEastAsia"/>
          <w:sz w:val="24"/>
          <w:szCs w:val="24"/>
        </w:rPr>
        <w:t xml:space="preserve"> </w:t>
      </w:r>
    </w:p>
    <w:p w14:paraId="7D355497" w14:textId="77777777" w:rsidR="005B75E0" w:rsidRPr="00D33D9D" w:rsidRDefault="005B75E0" w:rsidP="1A5FF97C">
      <w:pPr>
        <w:ind w:left="2832" w:firstLine="708"/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01FB30AD" w14:textId="77777777" w:rsidR="00AE14BE" w:rsidRPr="00B662D2" w:rsidRDefault="5BB04D6C" w:rsidP="1A5FF97C">
      <w:pPr>
        <w:rPr>
          <w:rFonts w:eastAsiaTheme="minorEastAsia"/>
          <w:b/>
          <w:bCs/>
          <w:sz w:val="24"/>
          <w:szCs w:val="24"/>
        </w:rPr>
      </w:pPr>
      <w:r w:rsidRPr="197BBE15">
        <w:rPr>
          <w:rFonts w:eastAsiaTheme="minorEastAsia"/>
          <w:b/>
          <w:bCs/>
          <w:sz w:val="24"/>
          <w:szCs w:val="24"/>
        </w:rPr>
        <w:t xml:space="preserve"> </w:t>
      </w:r>
    </w:p>
    <w:p w14:paraId="1C870E3A" w14:textId="77777777" w:rsidR="005B75E0" w:rsidRDefault="005B75E0" w:rsidP="197BBE15">
      <w:pPr>
        <w:pStyle w:val="Overskrift2"/>
        <w:rPr>
          <w:rFonts w:ascii="Calibri Light" w:eastAsia="Calibri Light" w:hAnsi="Calibri Light" w:cs="Calibri Light"/>
          <w:color w:val="2F5496" w:themeColor="accent5" w:themeShade="BF"/>
          <w:sz w:val="32"/>
          <w:szCs w:val="32"/>
        </w:rPr>
      </w:pPr>
    </w:p>
    <w:p w14:paraId="691417D7" w14:textId="77777777" w:rsidR="005B75E0" w:rsidRDefault="005B75E0" w:rsidP="197BBE15">
      <w:pPr>
        <w:spacing w:after="0"/>
        <w:ind w:firstLine="708"/>
        <w:rPr>
          <w:rFonts w:ascii="Calibri" w:eastAsia="Calibri" w:hAnsi="Calibri" w:cs="Calibri"/>
          <w:sz w:val="24"/>
          <w:szCs w:val="24"/>
        </w:rPr>
      </w:pPr>
    </w:p>
    <w:p w14:paraId="11691C1C" w14:textId="77777777" w:rsidR="00E62C76" w:rsidRDefault="00E62C76" w:rsidP="00E62C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Høring forslag til endringer i lov og forskrift om høyere yrkesfaglig utdanning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679A83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681AF1" w14:textId="7AA3A115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vises til overnevnte høring. FLT mener det er svært positivt at det fremmes forslag om institusjonsakkreditering, og ønsker dette vedtatt. Forslaget er i tråd med det lovfestede samfunnsmandatet som kommer frem gjennom kravene til fagskoleutdanningene. L</w:t>
      </w:r>
      <w:r>
        <w:rPr>
          <w:rStyle w:val="normaltextrun"/>
          <w:rFonts w:ascii="Calibri" w:hAnsi="Calibri" w:cs="Calibri"/>
          <w:color w:val="333333"/>
          <w:sz w:val="22"/>
          <w:szCs w:val="22"/>
        </w:rPr>
        <w:t>ovens formål er å legge til rette for fagskoleutdanning av høy kvalitet og for at fagskolestudentene får gode utdanningsvilkår.</w:t>
      </w:r>
      <w:r>
        <w:rPr>
          <w:rStyle w:val="normaltextrun"/>
          <w:rFonts w:ascii="Calibri" w:hAnsi="Calibri" w:cs="Calibri"/>
          <w:sz w:val="22"/>
          <w:szCs w:val="22"/>
        </w:rPr>
        <w:t xml:space="preserve"> Mandatet er at utdanningen sikrer kompetanse i arbeidslivet, og imøtekommer behovet for kvalifisert arbeidskraft: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DE4EF1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33333"/>
          <w:sz w:val="22"/>
          <w:szCs w:val="22"/>
        </w:rPr>
        <w:t> </w:t>
      </w:r>
    </w:p>
    <w:p w14:paraId="178740A8" w14:textId="77777777" w:rsidR="00E62C76" w:rsidRDefault="00E62C76" w:rsidP="00E62C7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urier" w:hAnsi="Courier" w:cs="Segoe UI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</w:rPr>
        <w:t>Fagskoleutdanning er høyere yrkesfaglig utdanning som ligger på nivå over videregående opplæring. Fagskoleutdanning skal gi kompetanse som kan tas i bruk for å løse oppgaver i arbeidslivet uten ytterligere opplæringstiltak.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3AC81CFC" w14:textId="77777777" w:rsidR="00E62C76" w:rsidRDefault="00E62C76" w:rsidP="00E62C7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urier" w:hAnsi="Courier" w:cs="Segoe UI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</w:rPr>
        <w:t xml:space="preserve">Fagskoleutdanning skal være </w:t>
      </w:r>
      <w:proofErr w:type="spellStart"/>
      <w:r>
        <w:rPr>
          <w:rStyle w:val="normaltextrun"/>
          <w:rFonts w:ascii="Calibri" w:hAnsi="Calibri" w:cs="Calibri"/>
          <w:color w:val="333333"/>
          <w:sz w:val="22"/>
          <w:szCs w:val="22"/>
        </w:rPr>
        <w:t>praksisnær</w:t>
      </w:r>
      <w:proofErr w:type="spellEnd"/>
      <w:r>
        <w:rPr>
          <w:rStyle w:val="normaltextrun"/>
          <w:rFonts w:ascii="Calibri" w:hAnsi="Calibri" w:cs="Calibri"/>
          <w:color w:val="333333"/>
          <w:sz w:val="22"/>
          <w:szCs w:val="22"/>
        </w:rPr>
        <w:t xml:space="preserve"> og imøtekomme behovet for kvalifisert arbeidskraft i samfunnet.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2A0CD2FA" w14:textId="77777777" w:rsidR="00E62C76" w:rsidRDefault="00E62C76" w:rsidP="00E62C7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urier" w:hAnsi="Courier" w:cs="Segoe UI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</w:rPr>
        <w:t>Fagskoleutdanning skal bygge på kunnskap og erfaring fra ett eller flere yrkesfelt og være i samsvar med relevante pedagogiske, etiske, kunstfaglige og vitenskapelige prinsipper.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49069C15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9EB49D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Rammeverket er i dag for snevert til å løse oppdraget gjennom at utdanningen ikke er riktig plassert i kvalifikasjonsrammeverket, og det er lite fleksibelt ved at en ikke har Institusjonsakkreditering. Dette gjør det vanskelig å møte kompetansebehovet i arbeidslivet. Institusjonsakkreditering vil føre til mer fleksibilitet og omstillingsdyktighet.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839C7C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73CC2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forslaget drøftes ikke fagskolene og Nasjonalt kvalifikasjonsrammeverk (NKR).  Plassering på riktig nivå i dette rammeverket er en viktig del av fagskolesektorens utvikling, og essensielt for å kunne nå kompetansebehovene i arbeidslivet. FLT mener at høyere yrkesfaglig utdanning med læringsutbytte som tilsvarer nivå 6 skal plasseres på dette nivået. Fagskoler skal kunne tilby høyere yrkesfaglige utdanninger på nivå 6, 7 og 8 i NKR. Dette er også anbefalingen fra kompetansebehovsutvalget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rapporten «utfordringer for grønn omstilling i arbeidslivet». Det er også anbefalingen i NOKUT sin evaluering av kvalifikasjonsregelverket.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28DC1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85168E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Økt fleksibilitet forutsetter økonomisk kompensasjon. Fagskolene må settes økonomisk i stand til å utføre det merarbeidet som vil komme av endringen. Hvis de ikke får en slik kompensasjon, vil mangel på ressurser føre til at det ikke blir fleksibilitet i systemet. Rett og slett fordi man ikke har økonomi til å utføre arbeidet. I en allerede underfinansiert sektor, er det viktig at når man flytter en oppgave fra et organ som kan gjøre dette økonomisk, må fagskolene settes økonomisk i stand til å gjøre dette selv. Det er viktig at fagskolene får tilført midler uten at NOKUT mister sine midler.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BF1F93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DBD54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2B2A02" w14:textId="0B9F8569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Temarapporten om høyere yrkesfaglig utdanning for et arbeidsliv i endring 2022, fra kompetansebehovsutvalget, problematiserer hvordan studentbetaling slår ut. Der står det at mangel på gratisprinsipp kan utgjøre en hindring når det gjelder å rekruttere til utdanninger innen tekniske fag og IKT-fag hvor grønn omstilling trolig vil øke knappheten i arbeidslivet. FLT ønsker å lovfeste gratisprinsippet.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7863C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E5A122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er en rekke endringer i lovforslaget som er til det bedre for studentene: Det kommer på plass varslingsbestemmelser, permisjonsregler og mulighet for dispensasjon fra opptakskrav. Det er svært positivt.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38094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FDDD9" w14:textId="4CE4EB20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Vi håper dette innspillet kan bli hørt.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EC87D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E4A82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Vennlig hilsen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D5B08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Ulf Madsen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8A1AD8" w14:textId="77777777" w:rsidR="00E62C76" w:rsidRDefault="00E62C76" w:rsidP="00E6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Forbundsleder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000EF" w14:textId="011E81A7" w:rsidR="005B75E0" w:rsidRPr="00DB5290" w:rsidRDefault="005B75E0" w:rsidP="00DB5290">
      <w:pPr>
        <w:spacing w:line="257" w:lineRule="auto"/>
        <w:rPr>
          <w:rFonts w:eastAsiaTheme="minorEastAsia"/>
          <w:color w:val="323130"/>
          <w:sz w:val="24"/>
          <w:szCs w:val="24"/>
        </w:rPr>
      </w:pPr>
      <w:r>
        <w:br/>
      </w:r>
    </w:p>
    <w:p w14:paraId="22D0D4ED" w14:textId="77777777" w:rsidR="00E40777" w:rsidRDefault="00E40777" w:rsidP="1A5FF97C">
      <w:pPr>
        <w:pStyle w:val="Ingenmellomrom"/>
        <w:rPr>
          <w:rFonts w:eastAsiaTheme="minorEastAsia"/>
          <w:sz w:val="24"/>
          <w:szCs w:val="24"/>
        </w:rPr>
      </w:pPr>
    </w:p>
    <w:sectPr w:rsidR="00E40777" w:rsidSect="006B0E5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16E" w14:textId="77777777" w:rsidR="00B65A91" w:rsidRDefault="00B65A91" w:rsidP="00440A0A">
      <w:pPr>
        <w:spacing w:after="0" w:line="240" w:lineRule="auto"/>
      </w:pPr>
      <w:r>
        <w:separator/>
      </w:r>
    </w:p>
  </w:endnote>
  <w:endnote w:type="continuationSeparator" w:id="0">
    <w:p w14:paraId="03AA4FCA" w14:textId="77777777" w:rsidR="00B65A91" w:rsidRDefault="00B65A91" w:rsidP="0044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2A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</w:rPr>
    </w:pPr>
    <w:r w:rsidRPr="009178F5">
      <w:rPr>
        <w:rFonts w:ascii="Arial" w:hAnsi="Arial" w:cs="Arial"/>
        <w:sz w:val="16"/>
        <w:szCs w:val="16"/>
      </w:rPr>
      <w:t>Postadresse: Postboks 8906 Youngstorget ● 0028 Oslo</w:t>
    </w:r>
  </w:p>
  <w:p w14:paraId="26F2431B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</w:rPr>
    </w:pPr>
    <w:r w:rsidRPr="009178F5">
      <w:rPr>
        <w:rFonts w:ascii="Arial" w:hAnsi="Arial" w:cs="Arial"/>
        <w:sz w:val="16"/>
        <w:szCs w:val="16"/>
      </w:rPr>
      <w:t xml:space="preserve">Besøksadresse: Hammersborggata 9 ● 0181 Oslo ● </w:t>
    </w:r>
    <w:proofErr w:type="spellStart"/>
    <w:r w:rsidRPr="009178F5">
      <w:rPr>
        <w:rFonts w:ascii="Arial" w:hAnsi="Arial" w:cs="Arial"/>
        <w:sz w:val="16"/>
        <w:szCs w:val="16"/>
      </w:rPr>
      <w:t>Tlf</w:t>
    </w:r>
    <w:proofErr w:type="spellEnd"/>
    <w:r w:rsidRPr="009178F5">
      <w:rPr>
        <w:rFonts w:ascii="Arial" w:hAnsi="Arial" w:cs="Arial"/>
        <w:sz w:val="16"/>
        <w:szCs w:val="16"/>
      </w:rPr>
      <w:t>: 23 06 10 29</w:t>
    </w:r>
  </w:p>
  <w:p w14:paraId="3705201A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  <w:lang w:val="en-US"/>
      </w:rPr>
    </w:pPr>
    <w:r w:rsidRPr="009178F5">
      <w:rPr>
        <w:rFonts w:ascii="Arial" w:hAnsi="Arial" w:cs="Arial"/>
        <w:sz w:val="16"/>
        <w:szCs w:val="16"/>
        <w:lang w:val="en-US"/>
      </w:rPr>
      <w:t xml:space="preserve">E-post: </w:t>
    </w:r>
    <w:r w:rsidR="00B65A91">
      <w:fldChar w:fldCharType="begin"/>
    </w:r>
    <w:r w:rsidR="00B65A91" w:rsidRPr="00E62C76">
      <w:rPr>
        <w:lang w:val="en-GB"/>
      </w:rPr>
      <w:instrText>HYPERLINK "mailto:postkasse@flt.no"</w:instrText>
    </w:r>
    <w:r w:rsidR="00B65A91">
      <w:fldChar w:fldCharType="separate"/>
    </w:r>
    <w:r w:rsidRPr="009178F5">
      <w:rPr>
        <w:rStyle w:val="Hyperkobling"/>
        <w:rFonts w:ascii="Arial" w:hAnsi="Arial" w:cs="Arial"/>
        <w:sz w:val="16"/>
        <w:szCs w:val="16"/>
        <w:lang w:val="en-US"/>
      </w:rPr>
      <w:t>postkasse@flt.no</w:t>
    </w:r>
    <w:r w:rsidR="00B65A91">
      <w:rPr>
        <w:rStyle w:val="Hyperkobling"/>
        <w:rFonts w:ascii="Arial" w:hAnsi="Arial" w:cs="Arial"/>
        <w:sz w:val="16"/>
        <w:szCs w:val="16"/>
        <w:lang w:val="en-US"/>
      </w:rPr>
      <w:fldChar w:fldCharType="end"/>
    </w:r>
  </w:p>
  <w:p w14:paraId="5AAD4F40" w14:textId="77777777" w:rsidR="00C74CCF" w:rsidRPr="009178F5" w:rsidRDefault="00C74CCF" w:rsidP="00C74CCF">
    <w:pPr>
      <w:pStyle w:val="Bunntekst"/>
      <w:jc w:val="right"/>
      <w:rPr>
        <w:rFonts w:ascii="Arial" w:hAnsi="Arial" w:cs="Arial"/>
        <w:sz w:val="16"/>
        <w:szCs w:val="16"/>
        <w:lang w:val="en-US"/>
      </w:rPr>
    </w:pPr>
    <w:r w:rsidRPr="00E13208">
      <w:rPr>
        <w:rFonts w:cstheme="min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8D99B" wp14:editId="2DC10552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168788" cy="13648"/>
              <wp:effectExtent l="0" t="0" r="22860" b="2476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8788" cy="136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4C600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55pt,5.7pt" to="920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" strokecolor="windowText" strokeweight=".5pt">
              <v:stroke joinstyle="miter"/>
              <w10:wrap anchorx="margin"/>
            </v:line>
          </w:pict>
        </mc:Fallback>
      </mc:AlternateContent>
    </w:r>
    <w:r w:rsidRPr="00E13208">
      <w:rPr>
        <w:sz w:val="18"/>
        <w:szCs w:val="18"/>
        <w:lang w:val="en-US"/>
      </w:rPr>
      <w:br/>
    </w:r>
    <w:proofErr w:type="spellStart"/>
    <w:r w:rsidRPr="009178F5">
      <w:rPr>
        <w:rFonts w:ascii="Arial" w:hAnsi="Arial" w:cs="Arial"/>
        <w:sz w:val="16"/>
        <w:szCs w:val="16"/>
        <w:lang w:val="en-US"/>
      </w:rPr>
      <w:t>Organisasjonsnummer</w:t>
    </w:r>
    <w:proofErr w:type="spellEnd"/>
    <w:r w:rsidRPr="009178F5">
      <w:rPr>
        <w:rFonts w:ascii="Arial" w:hAnsi="Arial" w:cs="Arial"/>
        <w:sz w:val="16"/>
        <w:szCs w:val="16"/>
        <w:lang w:val="en-US"/>
      </w:rPr>
      <w:t>: NO 971 526 556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4CB3" w14:textId="77777777" w:rsidR="00B65A91" w:rsidRDefault="00B65A91" w:rsidP="00440A0A">
      <w:pPr>
        <w:spacing w:after="0" w:line="240" w:lineRule="auto"/>
      </w:pPr>
      <w:r>
        <w:separator/>
      </w:r>
    </w:p>
  </w:footnote>
  <w:footnote w:type="continuationSeparator" w:id="0">
    <w:p w14:paraId="0B312CAE" w14:textId="77777777" w:rsidR="00B65A91" w:rsidRDefault="00B65A91" w:rsidP="0044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FB9D" w14:textId="77777777" w:rsidR="00440A0A" w:rsidRDefault="004314EF" w:rsidP="004314EF">
    <w:pPr>
      <w:pStyle w:val="Topptekst"/>
      <w:jc w:val="right"/>
    </w:pPr>
    <w:r w:rsidRPr="004314EF">
      <w:rPr>
        <w:noProof/>
        <w:lang w:eastAsia="nb-NO"/>
      </w:rPr>
      <w:drawing>
        <wp:inline distT="0" distB="0" distL="0" distR="0" wp14:anchorId="416114A2" wp14:editId="44616F55">
          <wp:extent cx="1685925" cy="722539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30" cy="7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589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C1F"/>
    <w:multiLevelType w:val="hybridMultilevel"/>
    <w:tmpl w:val="00389AD6"/>
    <w:lvl w:ilvl="0" w:tplc="A1943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0E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4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21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0E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0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8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C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A7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70A2"/>
    <w:multiLevelType w:val="multilevel"/>
    <w:tmpl w:val="87B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6D39E8"/>
    <w:multiLevelType w:val="hybridMultilevel"/>
    <w:tmpl w:val="EF02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0EBC"/>
    <w:multiLevelType w:val="hybridMultilevel"/>
    <w:tmpl w:val="EF02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638316">
    <w:abstractNumId w:val="0"/>
  </w:num>
  <w:num w:numId="2" w16cid:durableId="96022943">
    <w:abstractNumId w:val="3"/>
  </w:num>
  <w:num w:numId="3" w16cid:durableId="1623997538">
    <w:abstractNumId w:val="2"/>
  </w:num>
  <w:num w:numId="4" w16cid:durableId="108534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30"/>
    <w:rsid w:val="000078F8"/>
    <w:rsid w:val="00007E9D"/>
    <w:rsid w:val="00015225"/>
    <w:rsid w:val="000542A6"/>
    <w:rsid w:val="00092CE0"/>
    <w:rsid w:val="000B3D27"/>
    <w:rsid w:val="000B7BAD"/>
    <w:rsid w:val="000C50D6"/>
    <w:rsid w:val="000D1A79"/>
    <w:rsid w:val="000D370A"/>
    <w:rsid w:val="000E1999"/>
    <w:rsid w:val="000F0902"/>
    <w:rsid w:val="000F7C45"/>
    <w:rsid w:val="00111917"/>
    <w:rsid w:val="001203F2"/>
    <w:rsid w:val="00126130"/>
    <w:rsid w:val="001278E8"/>
    <w:rsid w:val="00134049"/>
    <w:rsid w:val="001754B6"/>
    <w:rsid w:val="00195A64"/>
    <w:rsid w:val="001A78F6"/>
    <w:rsid w:val="001C25A8"/>
    <w:rsid w:val="001E1C68"/>
    <w:rsid w:val="001E46BD"/>
    <w:rsid w:val="00223157"/>
    <w:rsid w:val="00233F73"/>
    <w:rsid w:val="00250198"/>
    <w:rsid w:val="0029110F"/>
    <w:rsid w:val="002C5F8A"/>
    <w:rsid w:val="002C7838"/>
    <w:rsid w:val="002C7B7E"/>
    <w:rsid w:val="002E038C"/>
    <w:rsid w:val="002E0819"/>
    <w:rsid w:val="002E1994"/>
    <w:rsid w:val="002E44CD"/>
    <w:rsid w:val="002F04FE"/>
    <w:rsid w:val="00305A5A"/>
    <w:rsid w:val="00317DBD"/>
    <w:rsid w:val="003363EB"/>
    <w:rsid w:val="00340356"/>
    <w:rsid w:val="00342CBF"/>
    <w:rsid w:val="003575D8"/>
    <w:rsid w:val="00374F4D"/>
    <w:rsid w:val="00385914"/>
    <w:rsid w:val="003870CB"/>
    <w:rsid w:val="003D07F3"/>
    <w:rsid w:val="003D523A"/>
    <w:rsid w:val="003E3EA7"/>
    <w:rsid w:val="003E687D"/>
    <w:rsid w:val="003E721C"/>
    <w:rsid w:val="003E7A14"/>
    <w:rsid w:val="004059B2"/>
    <w:rsid w:val="004314EF"/>
    <w:rsid w:val="00440A0A"/>
    <w:rsid w:val="004663AA"/>
    <w:rsid w:val="004771F3"/>
    <w:rsid w:val="00492B18"/>
    <w:rsid w:val="00494ED1"/>
    <w:rsid w:val="004A4273"/>
    <w:rsid w:val="004A449D"/>
    <w:rsid w:val="004D42FD"/>
    <w:rsid w:val="004E2EB2"/>
    <w:rsid w:val="005354D8"/>
    <w:rsid w:val="00544031"/>
    <w:rsid w:val="00545C55"/>
    <w:rsid w:val="00550521"/>
    <w:rsid w:val="005642C9"/>
    <w:rsid w:val="005677CB"/>
    <w:rsid w:val="005B3AC8"/>
    <w:rsid w:val="005B75E0"/>
    <w:rsid w:val="005C595D"/>
    <w:rsid w:val="005D737A"/>
    <w:rsid w:val="00601FD1"/>
    <w:rsid w:val="00603CBD"/>
    <w:rsid w:val="00606699"/>
    <w:rsid w:val="00632EFE"/>
    <w:rsid w:val="00646BD0"/>
    <w:rsid w:val="006475B1"/>
    <w:rsid w:val="0066002F"/>
    <w:rsid w:val="00666877"/>
    <w:rsid w:val="00677D45"/>
    <w:rsid w:val="0068273F"/>
    <w:rsid w:val="006A18A3"/>
    <w:rsid w:val="006B0E58"/>
    <w:rsid w:val="006B3B5D"/>
    <w:rsid w:val="006D3FB6"/>
    <w:rsid w:val="006D7330"/>
    <w:rsid w:val="006E01B9"/>
    <w:rsid w:val="00710C34"/>
    <w:rsid w:val="00717BBF"/>
    <w:rsid w:val="0073050C"/>
    <w:rsid w:val="00733668"/>
    <w:rsid w:val="00757AB4"/>
    <w:rsid w:val="00773BB0"/>
    <w:rsid w:val="00777322"/>
    <w:rsid w:val="007A22C1"/>
    <w:rsid w:val="007B24C5"/>
    <w:rsid w:val="007B3409"/>
    <w:rsid w:val="007C7ECA"/>
    <w:rsid w:val="007D04D6"/>
    <w:rsid w:val="007D2AF9"/>
    <w:rsid w:val="007D2B37"/>
    <w:rsid w:val="008022E7"/>
    <w:rsid w:val="00805877"/>
    <w:rsid w:val="0086334F"/>
    <w:rsid w:val="008766D0"/>
    <w:rsid w:val="0087674C"/>
    <w:rsid w:val="008A0631"/>
    <w:rsid w:val="008A4746"/>
    <w:rsid w:val="008D5D78"/>
    <w:rsid w:val="00900AF7"/>
    <w:rsid w:val="00913910"/>
    <w:rsid w:val="00926E9B"/>
    <w:rsid w:val="00973FBC"/>
    <w:rsid w:val="0098448A"/>
    <w:rsid w:val="0099332C"/>
    <w:rsid w:val="009A672A"/>
    <w:rsid w:val="009D38CA"/>
    <w:rsid w:val="009F3645"/>
    <w:rsid w:val="009F38F6"/>
    <w:rsid w:val="00A10E63"/>
    <w:rsid w:val="00A127A7"/>
    <w:rsid w:val="00A3071B"/>
    <w:rsid w:val="00A379C5"/>
    <w:rsid w:val="00A4597F"/>
    <w:rsid w:val="00A711C8"/>
    <w:rsid w:val="00A744DD"/>
    <w:rsid w:val="00A7769C"/>
    <w:rsid w:val="00AC1031"/>
    <w:rsid w:val="00AD4801"/>
    <w:rsid w:val="00AE14BE"/>
    <w:rsid w:val="00AF18B3"/>
    <w:rsid w:val="00AF71B2"/>
    <w:rsid w:val="00B122EC"/>
    <w:rsid w:val="00B53FBD"/>
    <w:rsid w:val="00B570F8"/>
    <w:rsid w:val="00B65A91"/>
    <w:rsid w:val="00B662D2"/>
    <w:rsid w:val="00B739B1"/>
    <w:rsid w:val="00B77A17"/>
    <w:rsid w:val="00BA7C9E"/>
    <w:rsid w:val="00BB16B9"/>
    <w:rsid w:val="00BD175A"/>
    <w:rsid w:val="00BE581D"/>
    <w:rsid w:val="00BF7446"/>
    <w:rsid w:val="00C13D42"/>
    <w:rsid w:val="00C15BF3"/>
    <w:rsid w:val="00C20DB1"/>
    <w:rsid w:val="00C27348"/>
    <w:rsid w:val="00C339BE"/>
    <w:rsid w:val="00C43C4C"/>
    <w:rsid w:val="00C51397"/>
    <w:rsid w:val="00C545CB"/>
    <w:rsid w:val="00C74CCF"/>
    <w:rsid w:val="00C86B5E"/>
    <w:rsid w:val="00CA6FB2"/>
    <w:rsid w:val="00CB1934"/>
    <w:rsid w:val="00CB717A"/>
    <w:rsid w:val="00D20E70"/>
    <w:rsid w:val="00D33D9D"/>
    <w:rsid w:val="00D37100"/>
    <w:rsid w:val="00D60589"/>
    <w:rsid w:val="00D93A94"/>
    <w:rsid w:val="00D961C0"/>
    <w:rsid w:val="00DB5290"/>
    <w:rsid w:val="00DB5512"/>
    <w:rsid w:val="00DD3A64"/>
    <w:rsid w:val="00DD492B"/>
    <w:rsid w:val="00DD7B7F"/>
    <w:rsid w:val="00DE1E96"/>
    <w:rsid w:val="00DE3EE5"/>
    <w:rsid w:val="00E16111"/>
    <w:rsid w:val="00E33BB6"/>
    <w:rsid w:val="00E35B5D"/>
    <w:rsid w:val="00E367C6"/>
    <w:rsid w:val="00E40777"/>
    <w:rsid w:val="00E57CE5"/>
    <w:rsid w:val="00E61695"/>
    <w:rsid w:val="00E62C76"/>
    <w:rsid w:val="00E705B4"/>
    <w:rsid w:val="00EA63DD"/>
    <w:rsid w:val="00EC1394"/>
    <w:rsid w:val="00EF750A"/>
    <w:rsid w:val="00F160D2"/>
    <w:rsid w:val="00F17106"/>
    <w:rsid w:val="00F25E3C"/>
    <w:rsid w:val="00F35F9A"/>
    <w:rsid w:val="00F52113"/>
    <w:rsid w:val="00F62CFF"/>
    <w:rsid w:val="00F7570B"/>
    <w:rsid w:val="00F801C5"/>
    <w:rsid w:val="00F975E6"/>
    <w:rsid w:val="00FE59AB"/>
    <w:rsid w:val="00FE634F"/>
    <w:rsid w:val="00FF2991"/>
    <w:rsid w:val="00FF7A9A"/>
    <w:rsid w:val="050D6BE5"/>
    <w:rsid w:val="0B4F9BD5"/>
    <w:rsid w:val="0F57CEA8"/>
    <w:rsid w:val="17DFEDB4"/>
    <w:rsid w:val="197BBE15"/>
    <w:rsid w:val="199159A2"/>
    <w:rsid w:val="1A5FF97C"/>
    <w:rsid w:val="264D59A1"/>
    <w:rsid w:val="2BFD293C"/>
    <w:rsid w:val="38DF35D8"/>
    <w:rsid w:val="3C887886"/>
    <w:rsid w:val="4DAA21C6"/>
    <w:rsid w:val="510C6643"/>
    <w:rsid w:val="51147ABA"/>
    <w:rsid w:val="54081390"/>
    <w:rsid w:val="5BB04D6C"/>
    <w:rsid w:val="6DC4414E"/>
    <w:rsid w:val="7D5D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3099"/>
  <w15:chartTrackingRefBased/>
  <w15:docId w15:val="{F2A04ADF-D088-44EB-9C11-C7A8410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qFormat/>
    <w:rsid w:val="00D20E70"/>
    <w:rPr>
      <w:i/>
      <w:iCs/>
    </w:rPr>
  </w:style>
  <w:style w:type="paragraph" w:customStyle="1" w:styleId="paragraph">
    <w:name w:val="paragraph"/>
    <w:basedOn w:val="Normal"/>
    <w:rsid w:val="0060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06699"/>
  </w:style>
  <w:style w:type="character" w:customStyle="1" w:styleId="spellingerror">
    <w:name w:val="spellingerror"/>
    <w:basedOn w:val="Standardskriftforavsnitt"/>
    <w:rsid w:val="00606699"/>
  </w:style>
  <w:style w:type="character" w:customStyle="1" w:styleId="eop">
    <w:name w:val="eop"/>
    <w:basedOn w:val="Standardskriftforavsnitt"/>
    <w:rsid w:val="00606699"/>
  </w:style>
  <w:style w:type="character" w:customStyle="1" w:styleId="tabchar">
    <w:name w:val="tabchar"/>
    <w:basedOn w:val="Standardskriftforavsnitt"/>
    <w:rsid w:val="00606699"/>
  </w:style>
  <w:style w:type="paragraph" w:styleId="Topptekst">
    <w:name w:val="header"/>
    <w:basedOn w:val="Normal"/>
    <w:link w:val="TopptekstTegn"/>
    <w:uiPriority w:val="99"/>
    <w:unhideWhenUsed/>
    <w:rsid w:val="0044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0A0A"/>
  </w:style>
  <w:style w:type="paragraph" w:styleId="Bunntekst">
    <w:name w:val="footer"/>
    <w:basedOn w:val="Normal"/>
    <w:link w:val="BunntekstTegn"/>
    <w:uiPriority w:val="99"/>
    <w:unhideWhenUsed/>
    <w:rsid w:val="0044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0A0A"/>
  </w:style>
  <w:style w:type="character" w:styleId="Hyperkobling">
    <w:name w:val="Hyperlink"/>
    <w:basedOn w:val="Standardskriftforavsnitt"/>
    <w:uiPriority w:val="99"/>
    <w:unhideWhenUsed/>
    <w:rsid w:val="00E705B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705B4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B7BAD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aParentElement xmlns="3dc60670-c2cb-4b13-945d-7cca071860b9" xsi:nil="true"/>
    <TemplateTab xmlns="3dc60670-c2cb-4b13-945d-7cca071860b9">
      <Value>Maler</Value>
      <Value>Ledelse</Value>
    </TemplateTab>
    <TemplateType xmlns="3dc60670-c2cb-4b13-945d-7cca071860b9">
      <Value>Saker</Value>
    </TemplateType>
    <QaListView xmlns="3dc60670-c2cb-4b13-945d-7cca071860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BB101924F9F4BAECBF9F747A4DB5F" ma:contentTypeVersion="10" ma:contentTypeDescription="Opprett et nytt dokument." ma:contentTypeScope="" ma:versionID="acc41895d3527ed7b2dfbaf88ba7d90f">
  <xsd:schema xmlns:xsd="http://www.w3.org/2001/XMLSchema" xmlns:xs="http://www.w3.org/2001/XMLSchema" xmlns:p="http://schemas.microsoft.com/office/2006/metadata/properties" xmlns:ns2="3dc60670-c2cb-4b13-945d-7cca071860b9" xmlns:ns3="e7bdafc3-b4cf-4c3f-929c-c2ba651a87f2" targetNamespace="http://schemas.microsoft.com/office/2006/metadata/properties" ma:root="true" ma:fieldsID="44a73417e78ef8ee55f27fc86909541b" ns2:_="" ns3:_="">
    <xsd:import namespace="3dc60670-c2cb-4b13-945d-7cca071860b9"/>
    <xsd:import namespace="e7bdafc3-b4cf-4c3f-929c-c2ba651a87f2"/>
    <xsd:element name="properties">
      <xsd:complexType>
        <xsd:sequence>
          <xsd:element name="documentManagement">
            <xsd:complexType>
              <xsd:all>
                <xsd:element ref="ns2:TemplateType" minOccurs="0"/>
                <xsd:element ref="ns2:TemplateTab" minOccurs="0"/>
                <xsd:element ref="ns2:MediaServiceMetadata" minOccurs="0"/>
                <xsd:element ref="ns2:MediaServiceFastMetadata" minOccurs="0"/>
                <xsd:element ref="ns2:QaParentElement" minOccurs="0"/>
                <xsd:element ref="ns2:QaListView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0670-c2cb-4b13-945d-7cca071860b9" elementFormDefault="qualified">
    <xsd:import namespace="http://schemas.microsoft.com/office/2006/documentManagement/types"/>
    <xsd:import namespace="http://schemas.microsoft.com/office/infopath/2007/PartnerControls"/>
    <xsd:element name="TemplateType" ma:index="8" nillable="true" ma:displayName="Maltype" ma:internalName="Templat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"/>
                    <xsd:enumeration value="Kontrakter"/>
                    <xsd:enumeration value="Kontakter"/>
                    <xsd:enumeration value="Dokumentsenter"/>
                    <xsd:enumeration value="Saker"/>
                  </xsd:restriction>
                </xsd:simpleType>
              </xsd:element>
            </xsd:sequence>
          </xsd:extension>
        </xsd:complexContent>
      </xsd:complexType>
    </xsd:element>
    <xsd:element name="TemplateTab" ma:index="9" nillable="true" ma:displayName="Fane" ma:default="Maler" ma:internalName="TemplateTa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ler"/>
                    <xsd:enumeration value="Saksmaler"/>
                    <xsd:enumeration value="Prosjekt"/>
                    <xsd:enumeration value="ATO"/>
                    <xsd:enumeration value="Ledelse"/>
                    <xsd:enumeration value="Arkiv"/>
                    <xsd:enumeration value="Medlem"/>
                    <xsd:enumeration value="Avtalekrav"/>
                    <xsd:enumeration value="Direktekrav"/>
                    <xsd:enumeration value="Søknad §"/>
                    <xsd:enumeration value="LO"/>
                    <xsd:enumeration value="Vedlegg Økonomi"/>
                    <xsd:enumeration value="Vedlegg Arbeidsliv"/>
                    <xsd:enumeration value="Vedlegg Medlemsservice"/>
                    <xsd:enumeration value="Arbeidsliv - Juridis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QaParentElement" ma:index="12" nillable="true" ma:displayName="Overordnet element" ma:internalName="QaParentElement">
      <xsd:simpleType>
        <xsd:restriction base="dms:Note"/>
      </xsd:simpleType>
    </xsd:element>
    <xsd:element name="QaListView" ma:index="13" nillable="true" ma:displayName="Listevisning" ma:internalName="QaListView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afc3-b4cf-4c3f-929c-c2ba651a8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D3D65-75DD-43AB-950C-1E7F6E4C802D}">
  <ds:schemaRefs>
    <ds:schemaRef ds:uri="http://schemas.microsoft.com/office/2006/metadata/properties"/>
    <ds:schemaRef ds:uri="http://schemas.microsoft.com/office/infopath/2007/PartnerControls"/>
    <ds:schemaRef ds:uri="3dc60670-c2cb-4b13-945d-7cca071860b9"/>
  </ds:schemaRefs>
</ds:datastoreItem>
</file>

<file path=customXml/itemProps2.xml><?xml version="1.0" encoding="utf-8"?>
<ds:datastoreItem xmlns:ds="http://schemas.openxmlformats.org/officeDocument/2006/customXml" ds:itemID="{DC0B7564-0309-4B14-B018-14F471901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1C10BF-4824-4891-BC1A-AEB3E6DB2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12371-8534-4410-8D73-6383011D9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60670-c2cb-4b13-945d-7cca071860b9"/>
    <ds:schemaRef ds:uri="e7bdafc3-b4cf-4c3f-929c-c2ba651a8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Braathe Gruppen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Halilovic</dc:creator>
  <cp:keywords/>
  <dc:description/>
  <cp:lastModifiedBy>Karin Yrvin</cp:lastModifiedBy>
  <cp:revision>2</cp:revision>
  <cp:lastPrinted>2022-08-09T12:33:00Z</cp:lastPrinted>
  <dcterms:created xsi:type="dcterms:W3CDTF">2023-09-26T10:10:00Z</dcterms:created>
  <dcterms:modified xsi:type="dcterms:W3CDTF">2023-09-26T10:10:00Z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0x010100160BB101924F9F4BAECBF9F747A4DB5F</vt:lpwstr>
  </property>
</Properties>
</file>